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540 Diploma in Art and Design Practice 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2 – Fashion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Creative Project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AC1:    Informing ideas  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AC2:   Problem solving   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AC3: Technical skill   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AC4:    Professional practice   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AC5: Communication 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Mar 07, 2023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Mar 07, 2023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